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215358" w:rsidRPr="00581F89" w14:paraId="205AFAB0" w14:textId="77777777" w:rsidTr="00215358">
        <w:trPr>
          <w:trHeight w:val="406"/>
        </w:trPr>
        <w:tc>
          <w:tcPr>
            <w:tcW w:w="9062" w:type="dxa"/>
            <w:gridSpan w:val="2"/>
            <w:shd w:val="clear" w:color="auto" w:fill="DEEAF6" w:themeFill="accent1" w:themeFillTint="33"/>
            <w:vAlign w:val="center"/>
          </w:tcPr>
          <w:p w14:paraId="6BB1D591" w14:textId="73918CB8" w:rsidR="00215358" w:rsidRPr="00581F89" w:rsidRDefault="00215358" w:rsidP="002153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 OPĆI PODACI</w:t>
            </w:r>
          </w:p>
        </w:tc>
      </w:tr>
      <w:tr w:rsidR="00215358" w:rsidRPr="00581F89" w14:paraId="7720C52B" w14:textId="77777777" w:rsidTr="00016820">
        <w:trPr>
          <w:trHeight w:val="449"/>
        </w:trPr>
        <w:tc>
          <w:tcPr>
            <w:tcW w:w="3397" w:type="dxa"/>
            <w:vAlign w:val="center"/>
          </w:tcPr>
          <w:p w14:paraId="5D4FF1B3" w14:textId="361ADFCF" w:rsidR="00215358" w:rsidRPr="00581F89" w:rsidRDefault="00215358" w:rsidP="002153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Ime i prezime kupca/naziv tvrtke</w:t>
            </w:r>
            <w:r w:rsidR="00134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/adresa</w:t>
            </w:r>
          </w:p>
        </w:tc>
        <w:tc>
          <w:tcPr>
            <w:tcW w:w="5665" w:type="dxa"/>
            <w:vAlign w:val="center"/>
          </w:tcPr>
          <w:p w14:paraId="5EF84FF8" w14:textId="77777777" w:rsidR="00215358" w:rsidRPr="00581F89" w:rsidRDefault="00215358" w:rsidP="002153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5358" w:rsidRPr="00581F89" w14:paraId="265C0CCC" w14:textId="77777777" w:rsidTr="00016820">
        <w:trPr>
          <w:trHeight w:val="449"/>
        </w:trPr>
        <w:tc>
          <w:tcPr>
            <w:tcW w:w="3397" w:type="dxa"/>
            <w:vAlign w:val="center"/>
          </w:tcPr>
          <w:p w14:paraId="3F38E7ED" w14:textId="731A7A3A" w:rsidR="00215358" w:rsidRPr="00581F89" w:rsidRDefault="00215358" w:rsidP="002153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Lokacija pčelinjaka/proizvodnje</w:t>
            </w:r>
          </w:p>
        </w:tc>
        <w:tc>
          <w:tcPr>
            <w:tcW w:w="5665" w:type="dxa"/>
            <w:vAlign w:val="center"/>
          </w:tcPr>
          <w:p w14:paraId="052638C2" w14:textId="77777777" w:rsidR="00215358" w:rsidRPr="00581F89" w:rsidRDefault="00215358" w:rsidP="002153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5358" w:rsidRPr="00581F89" w14:paraId="3A38B2EF" w14:textId="77777777" w:rsidTr="00016820">
        <w:trPr>
          <w:trHeight w:val="449"/>
        </w:trPr>
        <w:tc>
          <w:tcPr>
            <w:tcW w:w="3397" w:type="dxa"/>
            <w:vAlign w:val="center"/>
          </w:tcPr>
          <w:p w14:paraId="3463A8EE" w14:textId="69158841" w:rsidR="00215358" w:rsidRPr="00581F89" w:rsidRDefault="00215358" w:rsidP="002153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Kontakt (br. mob., e-mail)</w:t>
            </w:r>
          </w:p>
        </w:tc>
        <w:tc>
          <w:tcPr>
            <w:tcW w:w="5665" w:type="dxa"/>
            <w:vAlign w:val="center"/>
          </w:tcPr>
          <w:p w14:paraId="6E547C7D" w14:textId="77777777" w:rsidR="00215358" w:rsidRPr="00581F89" w:rsidRDefault="00215358" w:rsidP="002153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5358" w:rsidRPr="00581F89" w14:paraId="17A2BB99" w14:textId="77777777" w:rsidTr="00016820">
        <w:trPr>
          <w:trHeight w:val="449"/>
        </w:trPr>
        <w:tc>
          <w:tcPr>
            <w:tcW w:w="3397" w:type="dxa"/>
            <w:vAlign w:val="center"/>
          </w:tcPr>
          <w:p w14:paraId="2C35477A" w14:textId="1AAA07E0" w:rsidR="00215358" w:rsidRPr="00581F89" w:rsidRDefault="00215358" w:rsidP="002153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Vrsta uzorka</w:t>
            </w:r>
          </w:p>
        </w:tc>
        <w:tc>
          <w:tcPr>
            <w:tcW w:w="5665" w:type="dxa"/>
            <w:vAlign w:val="center"/>
          </w:tcPr>
          <w:p w14:paraId="1303E632" w14:textId="04D0D123" w:rsidR="00215358" w:rsidRPr="00581F89" w:rsidRDefault="00215358" w:rsidP="0021535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965631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81F8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 MED      </w:t>
            </w: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-143335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81F8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 PČELINJI VOSAK</w:t>
            </w:r>
          </w:p>
        </w:tc>
      </w:tr>
    </w:tbl>
    <w:p w14:paraId="24C1D82E" w14:textId="77777777" w:rsidR="00215358" w:rsidRPr="00581F89" w:rsidRDefault="00215358" w:rsidP="00D17220">
      <w:pPr>
        <w:spacing w:line="360" w:lineRule="auto"/>
        <w:rPr>
          <w:rFonts w:cstheme="minorHAnsi"/>
          <w:sz w:val="8"/>
          <w:szCs w:val="8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129"/>
        <w:gridCol w:w="2268"/>
        <w:gridCol w:w="3828"/>
        <w:gridCol w:w="1842"/>
      </w:tblGrid>
      <w:tr w:rsidR="00215358" w:rsidRPr="00581F89" w14:paraId="5CC753DF" w14:textId="77777777" w:rsidTr="00215358">
        <w:trPr>
          <w:trHeight w:val="406"/>
        </w:trPr>
        <w:tc>
          <w:tcPr>
            <w:tcW w:w="9067" w:type="dxa"/>
            <w:gridSpan w:val="4"/>
            <w:shd w:val="clear" w:color="auto" w:fill="DEEAF6" w:themeFill="accent1" w:themeFillTint="33"/>
            <w:vAlign w:val="center"/>
          </w:tcPr>
          <w:p w14:paraId="27DCCD93" w14:textId="39BE9C91" w:rsidR="00215358" w:rsidRPr="00581F89" w:rsidRDefault="00215358" w:rsidP="00EB1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 METODE ISPITIVANJA</w:t>
            </w:r>
          </w:p>
        </w:tc>
      </w:tr>
      <w:tr w:rsidR="005F5634" w:rsidRPr="00581F89" w14:paraId="2130B972" w14:textId="6300E090" w:rsidTr="004D2D6F">
        <w:tblPrEx>
          <w:jc w:val="center"/>
        </w:tblPrEx>
        <w:trPr>
          <w:trHeight w:val="565"/>
          <w:jc w:val="center"/>
        </w:trPr>
        <w:tc>
          <w:tcPr>
            <w:tcW w:w="1129" w:type="dxa"/>
            <w:vAlign w:val="center"/>
          </w:tcPr>
          <w:p w14:paraId="0F539100" w14:textId="2169F3D2" w:rsidR="005F5634" w:rsidRPr="00581F89" w:rsidRDefault="00215358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Označiti</w:t>
            </w:r>
          </w:p>
        </w:tc>
        <w:tc>
          <w:tcPr>
            <w:tcW w:w="2268" w:type="dxa"/>
            <w:vAlign w:val="center"/>
          </w:tcPr>
          <w:p w14:paraId="13EE5BD5" w14:textId="77777777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Parametar ispitivanja</w:t>
            </w:r>
          </w:p>
        </w:tc>
        <w:tc>
          <w:tcPr>
            <w:tcW w:w="3828" w:type="dxa"/>
            <w:vAlign w:val="center"/>
          </w:tcPr>
          <w:p w14:paraId="3A45C203" w14:textId="77777777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Metoda</w:t>
            </w:r>
          </w:p>
        </w:tc>
        <w:tc>
          <w:tcPr>
            <w:tcW w:w="1842" w:type="dxa"/>
            <w:vAlign w:val="center"/>
          </w:tcPr>
          <w:p w14:paraId="231DE9FA" w14:textId="714CF765" w:rsidR="004D2D6F" w:rsidRPr="00581F89" w:rsidRDefault="004C5D39" w:rsidP="004D2D6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Cijena u €</w:t>
            </w:r>
          </w:p>
          <w:p w14:paraId="33B3CEAD" w14:textId="0BED2129" w:rsidR="005F5634" w:rsidRPr="00581F89" w:rsidRDefault="00027F6F" w:rsidP="004D2D6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(uključen PDV)</w:t>
            </w:r>
          </w:p>
        </w:tc>
      </w:tr>
      <w:tr w:rsidR="005F5634" w:rsidRPr="00581F89" w14:paraId="54D90A95" w14:textId="26F9EBC8" w:rsidTr="00016820">
        <w:tblPrEx>
          <w:jc w:val="center"/>
        </w:tblPrEx>
        <w:trPr>
          <w:trHeight w:val="488"/>
          <w:jc w:val="center"/>
        </w:trPr>
        <w:tc>
          <w:tcPr>
            <w:tcW w:w="1129" w:type="dxa"/>
            <w:vAlign w:val="center"/>
          </w:tcPr>
          <w:p w14:paraId="65470169" w14:textId="55088C8B" w:rsidR="005F5634" w:rsidRPr="00581F89" w:rsidRDefault="00000000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-51160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358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68" w:type="dxa"/>
            <w:vAlign w:val="center"/>
          </w:tcPr>
          <w:p w14:paraId="700DFF6B" w14:textId="1F882E74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Sadržaj parafina</w:t>
            </w:r>
            <w:r w:rsidR="00902AC7">
              <w:rPr>
                <w:rFonts w:asciiTheme="minorHAnsi" w:hAnsiTheme="minorHAnsi" w:cstheme="minorHAnsi"/>
                <w:sz w:val="20"/>
                <w:szCs w:val="20"/>
              </w:rPr>
              <w:t xml:space="preserve"> u pčelinjem vosku</w:t>
            </w:r>
          </w:p>
        </w:tc>
        <w:tc>
          <w:tcPr>
            <w:tcW w:w="3828" w:type="dxa"/>
            <w:vAlign w:val="center"/>
          </w:tcPr>
          <w:p w14:paraId="640CA9C0" w14:textId="6B83AB58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Vlastita metoda, LAB-RP-05</w:t>
            </w:r>
          </w:p>
        </w:tc>
        <w:tc>
          <w:tcPr>
            <w:tcW w:w="1842" w:type="dxa"/>
            <w:vAlign w:val="center"/>
          </w:tcPr>
          <w:p w14:paraId="5CD7311F" w14:textId="060E0D01" w:rsidR="005F5634" w:rsidRPr="00581F89" w:rsidRDefault="00567278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  <w:r w:rsidR="00215358" w:rsidRPr="00581F89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5F5634" w:rsidRPr="00581F89" w14:paraId="4EFD1C7F" w14:textId="743BDA10" w:rsidTr="00016820">
        <w:tblPrEx>
          <w:jc w:val="center"/>
        </w:tblPrEx>
        <w:trPr>
          <w:trHeight w:val="488"/>
          <w:jc w:val="center"/>
        </w:trPr>
        <w:tc>
          <w:tcPr>
            <w:tcW w:w="1129" w:type="dxa"/>
            <w:vAlign w:val="center"/>
          </w:tcPr>
          <w:p w14:paraId="2577DC2F" w14:textId="68EC39FD" w:rsidR="005F5634" w:rsidRPr="00581F89" w:rsidRDefault="00000000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-13241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358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68" w:type="dxa"/>
            <w:vAlign w:val="center"/>
          </w:tcPr>
          <w:p w14:paraId="0246B9B1" w14:textId="0C5D03BB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Sadržaj vode</w:t>
            </w:r>
            <w:r w:rsidR="000178F6" w:rsidRPr="00581F89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828" w:type="dxa"/>
            <w:vAlign w:val="center"/>
          </w:tcPr>
          <w:p w14:paraId="6E4E5AC5" w14:textId="49634A4F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Harmonised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International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Honey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Commission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(IHC) – Metoda 1</w:t>
            </w:r>
          </w:p>
        </w:tc>
        <w:tc>
          <w:tcPr>
            <w:tcW w:w="1842" w:type="dxa"/>
            <w:vAlign w:val="center"/>
          </w:tcPr>
          <w:p w14:paraId="37299B8A" w14:textId="2CDED65D" w:rsidR="00E74285" w:rsidRPr="00581F89" w:rsidRDefault="00567278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  <w:r w:rsidR="00215358" w:rsidRPr="00581F89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5F5634" w:rsidRPr="00581F89" w14:paraId="59710D8A" w14:textId="5B9BE0FD" w:rsidTr="00016820">
        <w:tblPrEx>
          <w:jc w:val="center"/>
        </w:tblPrEx>
        <w:trPr>
          <w:trHeight w:val="488"/>
          <w:jc w:val="center"/>
        </w:trPr>
        <w:tc>
          <w:tcPr>
            <w:tcW w:w="1129" w:type="dxa"/>
            <w:vAlign w:val="center"/>
          </w:tcPr>
          <w:p w14:paraId="5F3B1850" w14:textId="7C922388" w:rsidR="005F5634" w:rsidRPr="00581F89" w:rsidRDefault="00000000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-142063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358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68" w:type="dxa"/>
            <w:vAlign w:val="center"/>
          </w:tcPr>
          <w:p w14:paraId="7920AFA4" w14:textId="6764D3B4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Vodljivost</w:t>
            </w:r>
            <w:r w:rsidR="000178F6" w:rsidRPr="00581F89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828" w:type="dxa"/>
            <w:vAlign w:val="center"/>
          </w:tcPr>
          <w:p w14:paraId="75FF2D12" w14:textId="01268714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Harmonised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International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Honey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Commission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(IHC) – Metoda 2</w:t>
            </w:r>
          </w:p>
        </w:tc>
        <w:tc>
          <w:tcPr>
            <w:tcW w:w="1842" w:type="dxa"/>
            <w:vAlign w:val="center"/>
          </w:tcPr>
          <w:p w14:paraId="061330B7" w14:textId="4B56D70B" w:rsidR="00567278" w:rsidRPr="00581F89" w:rsidRDefault="00984505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215358" w:rsidRPr="00581F89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5F5634" w:rsidRPr="00581F89" w14:paraId="6A78D7DF" w14:textId="1A4D216E" w:rsidTr="00016820">
        <w:tblPrEx>
          <w:jc w:val="center"/>
        </w:tblPrEx>
        <w:trPr>
          <w:trHeight w:val="488"/>
          <w:jc w:val="center"/>
        </w:trPr>
        <w:tc>
          <w:tcPr>
            <w:tcW w:w="1129" w:type="dxa"/>
            <w:vAlign w:val="center"/>
          </w:tcPr>
          <w:p w14:paraId="612146AA" w14:textId="303FF390" w:rsidR="005F5634" w:rsidRPr="00581F89" w:rsidRDefault="00000000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193023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358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68" w:type="dxa"/>
            <w:vAlign w:val="center"/>
          </w:tcPr>
          <w:p w14:paraId="54A0D84D" w14:textId="1F9D1F22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HMF (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hidroksimetilfurfur</w:t>
            </w:r>
            <w:r w:rsidR="00FD7460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0178F6" w:rsidRPr="00581F89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828" w:type="dxa"/>
            <w:vAlign w:val="center"/>
          </w:tcPr>
          <w:p w14:paraId="3996D512" w14:textId="3E18BD98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Harmonised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International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Honey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Commission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(IHC) – Metoda 6.1</w:t>
            </w:r>
          </w:p>
        </w:tc>
        <w:tc>
          <w:tcPr>
            <w:tcW w:w="1842" w:type="dxa"/>
            <w:vAlign w:val="center"/>
          </w:tcPr>
          <w:p w14:paraId="1C084949" w14:textId="54B4FB1B" w:rsidR="00984505" w:rsidRPr="00581F89" w:rsidRDefault="00984505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="00215358" w:rsidRPr="00581F89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5F5634" w:rsidRPr="00581F89" w14:paraId="3ADEAEFD" w14:textId="1B2237DB" w:rsidTr="00016820">
        <w:tblPrEx>
          <w:jc w:val="center"/>
        </w:tblPrEx>
        <w:trPr>
          <w:trHeight w:val="489"/>
          <w:jc w:val="center"/>
        </w:trPr>
        <w:tc>
          <w:tcPr>
            <w:tcW w:w="1129" w:type="dxa"/>
            <w:vAlign w:val="center"/>
          </w:tcPr>
          <w:p w14:paraId="38FE7907" w14:textId="3265DB6E" w:rsidR="005F5634" w:rsidRPr="00581F89" w:rsidRDefault="00000000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-34409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358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68" w:type="dxa"/>
            <w:vAlign w:val="center"/>
          </w:tcPr>
          <w:p w14:paraId="1575D46B" w14:textId="714AE780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Aktivnost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dijastaze</w:t>
            </w:r>
            <w:proofErr w:type="spellEnd"/>
            <w:r w:rsidR="000178F6" w:rsidRPr="00581F89">
              <w:rPr>
                <w:rFonts w:asciiTheme="minorHAnsi" w:hAnsiTheme="minorHAnsi" w:cstheme="minorHAnsi"/>
                <w:sz w:val="20"/>
                <w:szCs w:val="20"/>
              </w:rPr>
              <w:t>*</w:t>
            </w:r>
          </w:p>
        </w:tc>
        <w:tc>
          <w:tcPr>
            <w:tcW w:w="3828" w:type="dxa"/>
            <w:vAlign w:val="center"/>
          </w:tcPr>
          <w:p w14:paraId="6462BC4C" w14:textId="562E33F4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Harmonised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methods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International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Honey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Commission</w:t>
            </w:r>
            <w:proofErr w:type="spellEnd"/>
            <w:r w:rsidRPr="00581F89">
              <w:rPr>
                <w:rFonts w:asciiTheme="minorHAnsi" w:hAnsiTheme="minorHAnsi" w:cstheme="minorHAnsi"/>
                <w:sz w:val="20"/>
                <w:szCs w:val="20"/>
              </w:rPr>
              <w:t xml:space="preserve"> (IHC) – Metoda 5.3</w:t>
            </w:r>
          </w:p>
        </w:tc>
        <w:tc>
          <w:tcPr>
            <w:tcW w:w="1842" w:type="dxa"/>
            <w:vAlign w:val="center"/>
          </w:tcPr>
          <w:p w14:paraId="0AC58B34" w14:textId="1695C331" w:rsidR="005F5634" w:rsidRPr="00581F89" w:rsidRDefault="00984505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="00215358" w:rsidRPr="00581F89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5F5634" w:rsidRPr="00581F89" w14:paraId="76721FA5" w14:textId="6F888ACC" w:rsidTr="00016820">
        <w:tblPrEx>
          <w:jc w:val="center"/>
        </w:tblPrEx>
        <w:trPr>
          <w:trHeight w:val="489"/>
          <w:jc w:val="center"/>
        </w:trPr>
        <w:tc>
          <w:tcPr>
            <w:tcW w:w="1129" w:type="dxa"/>
            <w:vAlign w:val="center"/>
          </w:tcPr>
          <w:p w14:paraId="64561E52" w14:textId="1FD9E1F2" w:rsidR="005F5634" w:rsidRPr="00581F89" w:rsidRDefault="00000000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183610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358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268" w:type="dxa"/>
            <w:vAlign w:val="center"/>
          </w:tcPr>
          <w:p w14:paraId="56D61457" w14:textId="6E0AE2D9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Peludna analiza</w:t>
            </w:r>
          </w:p>
        </w:tc>
        <w:tc>
          <w:tcPr>
            <w:tcW w:w="3828" w:type="dxa"/>
            <w:vAlign w:val="center"/>
          </w:tcPr>
          <w:p w14:paraId="6DD744AA" w14:textId="32AD9A77" w:rsidR="005F5634" w:rsidRPr="00581F89" w:rsidRDefault="005F5634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1F89">
              <w:rPr>
                <w:rFonts w:asciiTheme="minorHAnsi" w:hAnsiTheme="minorHAnsi" w:cstheme="minorHAnsi"/>
                <w:sz w:val="20"/>
                <w:szCs w:val="20"/>
              </w:rPr>
              <w:t>LAB-RP-06</w:t>
            </w:r>
          </w:p>
        </w:tc>
        <w:tc>
          <w:tcPr>
            <w:tcW w:w="1842" w:type="dxa"/>
            <w:vAlign w:val="center"/>
          </w:tcPr>
          <w:p w14:paraId="6441997C" w14:textId="12B8A6E0" w:rsidR="00176EC6" w:rsidRPr="00581F89" w:rsidRDefault="00E10357" w:rsidP="0021535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</w:t>
            </w:r>
            <w:r w:rsidR="00215358" w:rsidRPr="00581F89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</w:tbl>
    <w:p w14:paraId="25499B50" w14:textId="72DDFFB7" w:rsidR="0011439E" w:rsidRDefault="00373251" w:rsidP="00D17220">
      <w:pPr>
        <w:tabs>
          <w:tab w:val="left" w:pos="1248"/>
        </w:tabs>
        <w:rPr>
          <w:rFonts w:cstheme="minorHAnsi"/>
          <w:sz w:val="22"/>
          <w:szCs w:val="22"/>
        </w:rPr>
      </w:pPr>
      <w:r w:rsidRPr="00581F89">
        <w:rPr>
          <w:rFonts w:cstheme="minorHAnsi"/>
          <w:sz w:val="24"/>
          <w:szCs w:val="24"/>
        </w:rPr>
        <w:t>*</w:t>
      </w:r>
      <w:r w:rsidR="000178F6" w:rsidRPr="00581F89">
        <w:rPr>
          <w:rFonts w:cstheme="minorHAnsi"/>
          <w:sz w:val="22"/>
          <w:szCs w:val="22"/>
        </w:rPr>
        <w:t>Akreditirane metode</w:t>
      </w:r>
    </w:p>
    <w:p w14:paraId="7EBAA77B" w14:textId="77777777" w:rsidR="00134546" w:rsidRDefault="00134546" w:rsidP="00D17220">
      <w:pPr>
        <w:tabs>
          <w:tab w:val="left" w:pos="1248"/>
        </w:tabs>
        <w:rPr>
          <w:rFonts w:cstheme="minorHAnsi"/>
          <w:sz w:val="24"/>
          <w:szCs w:val="24"/>
        </w:rPr>
      </w:pPr>
    </w:p>
    <w:p w14:paraId="0821BB7E" w14:textId="77777777" w:rsidR="00134546" w:rsidRDefault="00134546" w:rsidP="00D17220">
      <w:pPr>
        <w:tabs>
          <w:tab w:val="left" w:pos="1248"/>
        </w:tabs>
        <w:rPr>
          <w:rFonts w:cstheme="minorHAnsi"/>
          <w:sz w:val="24"/>
          <w:szCs w:val="24"/>
        </w:rPr>
      </w:pPr>
    </w:p>
    <w:p w14:paraId="7429FD91" w14:textId="77777777" w:rsidR="00134546" w:rsidRPr="00581F89" w:rsidRDefault="00134546" w:rsidP="00D17220">
      <w:pPr>
        <w:tabs>
          <w:tab w:val="left" w:pos="1248"/>
        </w:tabs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215358" w:rsidRPr="00581F89" w14:paraId="54E32979" w14:textId="77777777" w:rsidTr="00215358">
        <w:trPr>
          <w:trHeight w:val="484"/>
        </w:trPr>
        <w:tc>
          <w:tcPr>
            <w:tcW w:w="2263" w:type="dxa"/>
            <w:vAlign w:val="center"/>
          </w:tcPr>
          <w:p w14:paraId="604DC0FF" w14:textId="26446151" w:rsidR="00215358" w:rsidRPr="00581F89" w:rsidRDefault="00215358" w:rsidP="00EB1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Izjava o sukladnosti</w:t>
            </w:r>
          </w:p>
        </w:tc>
        <w:tc>
          <w:tcPr>
            <w:tcW w:w="6799" w:type="dxa"/>
            <w:vAlign w:val="center"/>
          </w:tcPr>
          <w:p w14:paraId="21F1D0C7" w14:textId="1D129057" w:rsidR="00215358" w:rsidRPr="00581F89" w:rsidRDefault="00215358" w:rsidP="00EB1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31584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81F8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 DA      </w:t>
            </w: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-2096159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81F8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NE</w:t>
            </w:r>
          </w:p>
        </w:tc>
      </w:tr>
      <w:tr w:rsidR="00215358" w:rsidRPr="00581F89" w14:paraId="34E42EF2" w14:textId="77777777" w:rsidTr="00215358">
        <w:trPr>
          <w:trHeight w:val="484"/>
        </w:trPr>
        <w:tc>
          <w:tcPr>
            <w:tcW w:w="2263" w:type="dxa"/>
            <w:vAlign w:val="center"/>
          </w:tcPr>
          <w:p w14:paraId="6B119CDA" w14:textId="477ECC67" w:rsidR="00215358" w:rsidRPr="00581F89" w:rsidRDefault="00215358" w:rsidP="00EB1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Pravilo odlučivanja</w:t>
            </w:r>
          </w:p>
        </w:tc>
        <w:tc>
          <w:tcPr>
            <w:tcW w:w="6799" w:type="dxa"/>
            <w:vAlign w:val="center"/>
          </w:tcPr>
          <w:p w14:paraId="1DBB48CA" w14:textId="010FF26B" w:rsidR="00215358" w:rsidRPr="00581F89" w:rsidRDefault="00215358" w:rsidP="00EB132D">
            <w:pPr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sz w:val="22"/>
                <w:szCs w:val="22"/>
              </w:rPr>
              <w:t>Pri davanju izjave o sukladnosti, laboratorij primjenjuje binarno pravilo podijeljenog rizika sukladno dokumentu ILAC G8.</w:t>
            </w:r>
          </w:p>
        </w:tc>
      </w:tr>
    </w:tbl>
    <w:p w14:paraId="5BE79442" w14:textId="77777777" w:rsidR="00215358" w:rsidRDefault="00215358" w:rsidP="00D17220">
      <w:pPr>
        <w:tabs>
          <w:tab w:val="left" w:pos="1248"/>
        </w:tabs>
        <w:rPr>
          <w:rFonts w:cstheme="minorHAnsi"/>
          <w:sz w:val="24"/>
          <w:szCs w:val="24"/>
        </w:rPr>
      </w:pPr>
    </w:p>
    <w:p w14:paraId="136E3FD7" w14:textId="77777777" w:rsidR="00134546" w:rsidRDefault="00134546" w:rsidP="00D17220">
      <w:pPr>
        <w:tabs>
          <w:tab w:val="left" w:pos="1248"/>
        </w:tabs>
        <w:rPr>
          <w:rFonts w:cstheme="minorHAnsi"/>
          <w:sz w:val="24"/>
          <w:szCs w:val="24"/>
        </w:rPr>
      </w:pPr>
    </w:p>
    <w:p w14:paraId="66CF3B8C" w14:textId="13CF73F3" w:rsidR="006E3881" w:rsidRPr="00581F89" w:rsidRDefault="00FB6723" w:rsidP="0011439E">
      <w:pPr>
        <w:pBdr>
          <w:bottom w:val="single" w:sz="6" w:space="1" w:color="auto"/>
        </w:pBdr>
        <w:tabs>
          <w:tab w:val="left" w:pos="1248"/>
        </w:tabs>
        <w:rPr>
          <w:rFonts w:cstheme="minorHAnsi"/>
          <w:sz w:val="24"/>
          <w:szCs w:val="24"/>
        </w:rPr>
      </w:pPr>
      <w:r w:rsidRPr="00581F89">
        <w:rPr>
          <w:rFonts w:cstheme="minorHAnsi"/>
          <w:b/>
          <w:bCs/>
          <w:sz w:val="24"/>
          <w:szCs w:val="24"/>
        </w:rPr>
        <w:t>Datum</w:t>
      </w:r>
      <w:r w:rsidR="00016820" w:rsidRPr="00581F89">
        <w:rPr>
          <w:rFonts w:cstheme="minorHAnsi"/>
          <w:sz w:val="24"/>
          <w:szCs w:val="24"/>
        </w:rPr>
        <w:t xml:space="preserve"> </w:t>
      </w:r>
      <w:r w:rsidR="00016820" w:rsidRPr="00581F89">
        <w:rPr>
          <w:rFonts w:cstheme="minorHAnsi"/>
          <w:b/>
          <w:bCs/>
          <w:sz w:val="24"/>
          <w:szCs w:val="24"/>
        </w:rPr>
        <w:t>zahtjeva</w:t>
      </w:r>
      <w:r w:rsidRPr="00581F89">
        <w:rPr>
          <w:rFonts w:cstheme="minorHAnsi"/>
          <w:sz w:val="24"/>
          <w:szCs w:val="24"/>
        </w:rPr>
        <w:t xml:space="preserve">: _________________                         </w:t>
      </w:r>
      <w:r w:rsidRPr="00581F89">
        <w:rPr>
          <w:rFonts w:cstheme="minorHAnsi"/>
          <w:b/>
          <w:bCs/>
          <w:sz w:val="24"/>
          <w:szCs w:val="24"/>
        </w:rPr>
        <w:t>Potpis</w:t>
      </w:r>
      <w:r w:rsidR="00016820" w:rsidRPr="00581F89">
        <w:rPr>
          <w:rFonts w:cstheme="minorHAnsi"/>
          <w:b/>
          <w:bCs/>
          <w:sz w:val="24"/>
          <w:szCs w:val="24"/>
        </w:rPr>
        <w:t xml:space="preserve"> kupca</w:t>
      </w:r>
      <w:r w:rsidRPr="00581F89">
        <w:rPr>
          <w:rFonts w:cstheme="minorHAnsi"/>
          <w:sz w:val="24"/>
          <w:szCs w:val="24"/>
        </w:rPr>
        <w:t>: _</w:t>
      </w:r>
      <w:r w:rsidR="00016820" w:rsidRPr="00581F89">
        <w:rPr>
          <w:rFonts w:cstheme="minorHAnsi"/>
          <w:sz w:val="24"/>
          <w:szCs w:val="24"/>
        </w:rPr>
        <w:t>_</w:t>
      </w:r>
      <w:r w:rsidRPr="00581F89">
        <w:rPr>
          <w:rFonts w:cstheme="minorHAnsi"/>
          <w:sz w:val="24"/>
          <w:szCs w:val="24"/>
        </w:rPr>
        <w:t>__________________</w:t>
      </w:r>
    </w:p>
    <w:p w14:paraId="04ECA3D3" w14:textId="77777777" w:rsidR="00016820" w:rsidRPr="00581F89" w:rsidRDefault="00016820" w:rsidP="0011439E">
      <w:pPr>
        <w:pBdr>
          <w:bottom w:val="single" w:sz="6" w:space="1" w:color="auto"/>
        </w:pBdr>
        <w:tabs>
          <w:tab w:val="left" w:pos="1248"/>
        </w:tabs>
        <w:rPr>
          <w:rFonts w:cstheme="min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6820" w:rsidRPr="00581F89" w14:paraId="7981D6BF" w14:textId="77777777" w:rsidTr="00EB132D">
        <w:trPr>
          <w:trHeight w:val="406"/>
        </w:trPr>
        <w:tc>
          <w:tcPr>
            <w:tcW w:w="9062" w:type="dxa"/>
            <w:gridSpan w:val="2"/>
            <w:shd w:val="clear" w:color="auto" w:fill="DEEAF6" w:themeFill="accent1" w:themeFillTint="33"/>
            <w:vAlign w:val="center"/>
          </w:tcPr>
          <w:p w14:paraId="789EA737" w14:textId="127208D4" w:rsidR="00016820" w:rsidRPr="00581F89" w:rsidRDefault="00016820" w:rsidP="00EB1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 PREISPITIVANJE ZAHTJEVA</w:t>
            </w:r>
          </w:p>
        </w:tc>
      </w:tr>
      <w:tr w:rsidR="00016820" w:rsidRPr="00581F89" w14:paraId="113083D7" w14:textId="77777777" w:rsidTr="00016820">
        <w:trPr>
          <w:trHeight w:val="484"/>
        </w:trPr>
        <w:tc>
          <w:tcPr>
            <w:tcW w:w="4531" w:type="dxa"/>
            <w:vAlign w:val="center"/>
          </w:tcPr>
          <w:p w14:paraId="5156D0CC" w14:textId="21A1D49E" w:rsidR="00016820" w:rsidRPr="00581F89" w:rsidRDefault="00016820" w:rsidP="0001682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Laboratorij ima potrebne resurse za provedbu zahtjeva</w:t>
            </w:r>
          </w:p>
        </w:tc>
        <w:tc>
          <w:tcPr>
            <w:tcW w:w="4531" w:type="dxa"/>
            <w:vAlign w:val="center"/>
          </w:tcPr>
          <w:p w14:paraId="0A950013" w14:textId="28BCEB39" w:rsidR="00016820" w:rsidRPr="00581F89" w:rsidRDefault="00016820" w:rsidP="0001682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14802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81F8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 DA      </w:t>
            </w:r>
            <w:sdt>
              <w:sdtPr>
                <w:rPr>
                  <w:rFonts w:eastAsia="Times New Roman" w:cstheme="minorHAnsi"/>
                  <w:sz w:val="22"/>
                  <w:szCs w:val="22"/>
                </w:rPr>
                <w:id w:val="-151606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581F89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 NE</w:t>
            </w:r>
          </w:p>
        </w:tc>
      </w:tr>
      <w:tr w:rsidR="00016820" w:rsidRPr="00581F89" w14:paraId="61C30A61" w14:textId="77777777" w:rsidTr="00016820">
        <w:trPr>
          <w:trHeight w:val="484"/>
        </w:trPr>
        <w:tc>
          <w:tcPr>
            <w:tcW w:w="4531" w:type="dxa"/>
            <w:vAlign w:val="center"/>
          </w:tcPr>
          <w:p w14:paraId="0D3E85A8" w14:textId="577BF841" w:rsidR="00016820" w:rsidRPr="00581F89" w:rsidRDefault="00016820" w:rsidP="00EB1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preispitivanja</w:t>
            </w:r>
          </w:p>
        </w:tc>
        <w:tc>
          <w:tcPr>
            <w:tcW w:w="4531" w:type="dxa"/>
            <w:vAlign w:val="center"/>
          </w:tcPr>
          <w:p w14:paraId="329A3A80" w14:textId="11799700" w:rsidR="00016820" w:rsidRPr="00581F89" w:rsidRDefault="00016820" w:rsidP="00EB1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16820" w:rsidRPr="00581F89" w14:paraId="5C94B966" w14:textId="77777777" w:rsidTr="00016820">
        <w:trPr>
          <w:trHeight w:val="484"/>
        </w:trPr>
        <w:tc>
          <w:tcPr>
            <w:tcW w:w="4531" w:type="dxa"/>
            <w:vAlign w:val="center"/>
          </w:tcPr>
          <w:p w14:paraId="051861A4" w14:textId="0645CA8F" w:rsidR="00016820" w:rsidRPr="00581F89" w:rsidRDefault="00016820" w:rsidP="00EB1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Voditeljica laboratorija, Branka Simić / potpis</w:t>
            </w:r>
          </w:p>
        </w:tc>
        <w:tc>
          <w:tcPr>
            <w:tcW w:w="4531" w:type="dxa"/>
            <w:vAlign w:val="center"/>
          </w:tcPr>
          <w:p w14:paraId="1366749F" w14:textId="77777777" w:rsidR="00016820" w:rsidRPr="00581F89" w:rsidRDefault="00016820" w:rsidP="00EB132D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150DEBEE" w14:textId="3E789662" w:rsidR="007A5674" w:rsidRPr="00581F89" w:rsidRDefault="007A5674" w:rsidP="00016820">
      <w:pPr>
        <w:tabs>
          <w:tab w:val="left" w:pos="1248"/>
        </w:tabs>
        <w:rPr>
          <w:rFonts w:cstheme="minorHAnsi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1F89" w:rsidRPr="00581F89" w14:paraId="2DDE413F" w14:textId="77777777" w:rsidTr="00252ABC">
        <w:trPr>
          <w:trHeight w:val="406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14:paraId="234F2229" w14:textId="1CB8AF53" w:rsidR="00581F89" w:rsidRPr="00581F89" w:rsidRDefault="00581F89" w:rsidP="00252AB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4. ZAPRIMANJE I PREGLED UZORKA</w:t>
            </w:r>
          </w:p>
        </w:tc>
      </w:tr>
    </w:tbl>
    <w:p w14:paraId="012F6AED" w14:textId="77777777" w:rsidR="00581F89" w:rsidRPr="00581F89" w:rsidRDefault="00581F89" w:rsidP="00016820">
      <w:pPr>
        <w:tabs>
          <w:tab w:val="left" w:pos="1248"/>
        </w:tabs>
        <w:rPr>
          <w:rFonts w:cstheme="minorHAnsi"/>
          <w:sz w:val="8"/>
          <w:szCs w:val="8"/>
        </w:rPr>
      </w:pPr>
    </w:p>
    <w:p w14:paraId="76EAFD71" w14:textId="77777777" w:rsidR="00581F89" w:rsidRPr="00581F89" w:rsidRDefault="00581F89" w:rsidP="00016820">
      <w:pPr>
        <w:tabs>
          <w:tab w:val="left" w:pos="1248"/>
        </w:tabs>
        <w:rPr>
          <w:rFonts w:cstheme="minorHAnsi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581F89" w:rsidRPr="00581F89" w14:paraId="5215ED4C" w14:textId="77777777" w:rsidTr="00581F89">
        <w:trPr>
          <w:trHeight w:val="538"/>
        </w:trPr>
        <w:tc>
          <w:tcPr>
            <w:tcW w:w="3681" w:type="dxa"/>
            <w:vAlign w:val="center"/>
          </w:tcPr>
          <w:p w14:paraId="21255E64" w14:textId="4DE16FC4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81F89">
              <w:rPr>
                <w:rFonts w:ascii="Calibri" w:hAnsi="Calibri" w:cs="Calibri"/>
                <w:sz w:val="24"/>
                <w:szCs w:val="24"/>
              </w:rPr>
              <w:t>Datum zaprimanja uzorka:</w:t>
            </w:r>
          </w:p>
        </w:tc>
        <w:tc>
          <w:tcPr>
            <w:tcW w:w="5381" w:type="dxa"/>
            <w:vAlign w:val="center"/>
          </w:tcPr>
          <w:p w14:paraId="31A2EAC9" w14:textId="77777777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81F89" w:rsidRPr="00581F89" w14:paraId="5AF64D32" w14:textId="77777777" w:rsidTr="00581F89">
        <w:trPr>
          <w:trHeight w:val="538"/>
        </w:trPr>
        <w:tc>
          <w:tcPr>
            <w:tcW w:w="3681" w:type="dxa"/>
            <w:vAlign w:val="center"/>
          </w:tcPr>
          <w:p w14:paraId="2E3D5301" w14:textId="0A0CBA22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81F89">
              <w:rPr>
                <w:rFonts w:ascii="Calibri" w:hAnsi="Calibri" w:cs="Calibri"/>
                <w:sz w:val="24"/>
                <w:szCs w:val="24"/>
              </w:rPr>
              <w:t xml:space="preserve">Način dostave: </w:t>
            </w:r>
          </w:p>
        </w:tc>
        <w:tc>
          <w:tcPr>
            <w:tcW w:w="5381" w:type="dxa"/>
            <w:vAlign w:val="center"/>
          </w:tcPr>
          <w:p w14:paraId="01A61167" w14:textId="35780615" w:rsidR="00581F89" w:rsidRPr="00581F89" w:rsidRDefault="00000000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14694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osobno   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1874257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pošta ili kurirska služba</w:t>
            </w:r>
          </w:p>
        </w:tc>
      </w:tr>
      <w:tr w:rsidR="00581F89" w:rsidRPr="00581F89" w14:paraId="2C2337FD" w14:textId="77777777" w:rsidTr="00581F89">
        <w:trPr>
          <w:trHeight w:val="538"/>
        </w:trPr>
        <w:tc>
          <w:tcPr>
            <w:tcW w:w="3681" w:type="dxa"/>
            <w:vAlign w:val="center"/>
          </w:tcPr>
          <w:p w14:paraId="35FC5A85" w14:textId="7DA243D5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81F89">
              <w:rPr>
                <w:rFonts w:ascii="Calibri" w:hAnsi="Calibri" w:cs="Calibri"/>
                <w:sz w:val="24"/>
                <w:szCs w:val="24"/>
              </w:rPr>
              <w:t>Ambalaža:</w:t>
            </w:r>
          </w:p>
        </w:tc>
        <w:tc>
          <w:tcPr>
            <w:tcW w:w="5381" w:type="dxa"/>
            <w:vAlign w:val="center"/>
          </w:tcPr>
          <w:p w14:paraId="2D298014" w14:textId="40FA6B72" w:rsidR="00581F89" w:rsidRPr="00581F89" w:rsidRDefault="00000000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-1152596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staklo 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87428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plastika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122178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metal 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-20961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papir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6534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drugo</w:t>
            </w:r>
          </w:p>
        </w:tc>
      </w:tr>
      <w:tr w:rsidR="00581F89" w:rsidRPr="00581F89" w14:paraId="04E6C6FD" w14:textId="77777777" w:rsidTr="00581F89">
        <w:trPr>
          <w:trHeight w:val="538"/>
        </w:trPr>
        <w:tc>
          <w:tcPr>
            <w:tcW w:w="3681" w:type="dxa"/>
            <w:vAlign w:val="center"/>
          </w:tcPr>
          <w:p w14:paraId="3E955406" w14:textId="4E5FBF92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81F89">
              <w:rPr>
                <w:rFonts w:ascii="Calibri" w:hAnsi="Calibri" w:cs="Calibri"/>
                <w:sz w:val="24"/>
                <w:szCs w:val="24"/>
              </w:rPr>
              <w:t>Stanje ambalaže:</w:t>
            </w:r>
          </w:p>
        </w:tc>
        <w:tc>
          <w:tcPr>
            <w:tcW w:w="5381" w:type="dxa"/>
            <w:vAlign w:val="center"/>
          </w:tcPr>
          <w:p w14:paraId="01C5309E" w14:textId="3A00DE5F" w:rsidR="00581F89" w:rsidRPr="00581F89" w:rsidRDefault="00000000" w:rsidP="00581F89">
            <w:pPr>
              <w:tabs>
                <w:tab w:val="left" w:pos="1248"/>
              </w:tabs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-48647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cjelovita      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-550773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oštećena</w:t>
            </w:r>
          </w:p>
        </w:tc>
      </w:tr>
      <w:tr w:rsidR="00581F89" w:rsidRPr="00581F89" w14:paraId="7E302BA0" w14:textId="77777777" w:rsidTr="00581F89">
        <w:trPr>
          <w:trHeight w:val="538"/>
        </w:trPr>
        <w:tc>
          <w:tcPr>
            <w:tcW w:w="3681" w:type="dxa"/>
            <w:vAlign w:val="center"/>
          </w:tcPr>
          <w:p w14:paraId="29894DBD" w14:textId="5406C26A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Procjena količine uzorka:</w:t>
            </w:r>
          </w:p>
        </w:tc>
        <w:tc>
          <w:tcPr>
            <w:tcW w:w="5381" w:type="dxa"/>
            <w:vAlign w:val="center"/>
          </w:tcPr>
          <w:p w14:paraId="137803A2" w14:textId="77777777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581F89" w:rsidRPr="00581F89" w14:paraId="53F99781" w14:textId="77777777" w:rsidTr="00581F89">
        <w:trPr>
          <w:trHeight w:val="538"/>
        </w:trPr>
        <w:tc>
          <w:tcPr>
            <w:tcW w:w="3681" w:type="dxa"/>
            <w:vAlign w:val="center"/>
          </w:tcPr>
          <w:p w14:paraId="5E27ABA4" w14:textId="14112563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81F89">
              <w:rPr>
                <w:rFonts w:ascii="Calibri" w:hAnsi="Calibri" w:cs="Calibri"/>
                <w:sz w:val="24"/>
                <w:szCs w:val="24"/>
              </w:rPr>
              <w:t>Boja:</w:t>
            </w:r>
          </w:p>
        </w:tc>
        <w:tc>
          <w:tcPr>
            <w:tcW w:w="5381" w:type="dxa"/>
            <w:vAlign w:val="center"/>
          </w:tcPr>
          <w:p w14:paraId="32F09E67" w14:textId="7624B0DE" w:rsidR="00581F89" w:rsidRPr="00581F89" w:rsidRDefault="00000000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-154112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odgovarajuća        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112095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izaziva sumnje</w:t>
            </w:r>
          </w:p>
        </w:tc>
      </w:tr>
      <w:tr w:rsidR="00581F89" w:rsidRPr="00581F89" w14:paraId="00DFE79E" w14:textId="77777777" w:rsidTr="00581F89">
        <w:trPr>
          <w:trHeight w:val="538"/>
        </w:trPr>
        <w:tc>
          <w:tcPr>
            <w:tcW w:w="3681" w:type="dxa"/>
            <w:vAlign w:val="center"/>
          </w:tcPr>
          <w:p w14:paraId="293611A5" w14:textId="09440B69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81F89">
              <w:rPr>
                <w:rFonts w:ascii="Calibri" w:hAnsi="Calibri" w:cs="Calibri"/>
                <w:sz w:val="24"/>
                <w:szCs w:val="24"/>
              </w:rPr>
              <w:t>Miris:</w:t>
            </w:r>
          </w:p>
        </w:tc>
        <w:tc>
          <w:tcPr>
            <w:tcW w:w="5381" w:type="dxa"/>
            <w:vAlign w:val="center"/>
          </w:tcPr>
          <w:p w14:paraId="1A4FC25B" w14:textId="646F1FB1" w:rsidR="00581F89" w:rsidRPr="00581F89" w:rsidRDefault="00000000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-198423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odgovarajući         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-542905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izaziva sumnje</w:t>
            </w:r>
          </w:p>
        </w:tc>
      </w:tr>
      <w:tr w:rsidR="00581F89" w:rsidRPr="00581F89" w14:paraId="0A493B61" w14:textId="77777777" w:rsidTr="00581F89">
        <w:trPr>
          <w:trHeight w:val="538"/>
        </w:trPr>
        <w:tc>
          <w:tcPr>
            <w:tcW w:w="3681" w:type="dxa"/>
            <w:vAlign w:val="center"/>
          </w:tcPr>
          <w:p w14:paraId="4CAED79C" w14:textId="6D9809CE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81F89">
              <w:rPr>
                <w:rFonts w:ascii="Calibri" w:hAnsi="Calibri" w:cs="Calibri"/>
                <w:sz w:val="24"/>
                <w:szCs w:val="24"/>
              </w:rPr>
              <w:t>Prisutnost nečistoća:</w:t>
            </w:r>
          </w:p>
        </w:tc>
        <w:tc>
          <w:tcPr>
            <w:tcW w:w="5381" w:type="dxa"/>
            <w:vAlign w:val="center"/>
          </w:tcPr>
          <w:p w14:paraId="6A925163" w14:textId="11808467" w:rsidR="00581F89" w:rsidRPr="00581F89" w:rsidRDefault="00000000" w:rsidP="00581F89">
            <w:pPr>
              <w:tabs>
                <w:tab w:val="left" w:pos="1248"/>
              </w:tabs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-159578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ne uočavaju se       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106576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postoje nečistoće</w:t>
            </w:r>
          </w:p>
        </w:tc>
      </w:tr>
      <w:tr w:rsidR="00581F89" w:rsidRPr="00581F89" w14:paraId="248AC8B0" w14:textId="77777777" w:rsidTr="00581F89">
        <w:trPr>
          <w:trHeight w:val="538"/>
        </w:trPr>
        <w:tc>
          <w:tcPr>
            <w:tcW w:w="3681" w:type="dxa"/>
            <w:vAlign w:val="center"/>
          </w:tcPr>
          <w:p w14:paraId="6DF557F1" w14:textId="2FA15603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Talog:</w:t>
            </w:r>
          </w:p>
        </w:tc>
        <w:tc>
          <w:tcPr>
            <w:tcW w:w="5381" w:type="dxa"/>
            <w:vAlign w:val="center"/>
          </w:tcPr>
          <w:p w14:paraId="783BADE3" w14:textId="234EC27A" w:rsidR="00581F89" w:rsidRPr="00581F89" w:rsidRDefault="00000000" w:rsidP="00581F89">
            <w:pPr>
              <w:tabs>
                <w:tab w:val="left" w:pos="1248"/>
              </w:tabs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138436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581F89">
              <w:rPr>
                <w:rFonts w:ascii="Calibri" w:eastAsia="Times New Roman" w:hAnsi="Calibri" w:cs="Calibri"/>
                <w:sz w:val="22"/>
                <w:szCs w:val="22"/>
              </w:rPr>
              <w:t>nema taloga</w:t>
            </w:r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      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-51569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</w:t>
            </w:r>
            <w:r w:rsidR="00581F89">
              <w:rPr>
                <w:rFonts w:ascii="Calibri" w:eastAsia="Times New Roman" w:hAnsi="Calibri" w:cs="Calibri"/>
                <w:sz w:val="22"/>
                <w:szCs w:val="22"/>
              </w:rPr>
              <w:t>postoji talog</w:t>
            </w:r>
          </w:p>
        </w:tc>
      </w:tr>
      <w:tr w:rsidR="00581F89" w:rsidRPr="00581F89" w14:paraId="2AD3706C" w14:textId="77777777" w:rsidTr="00581F89">
        <w:trPr>
          <w:trHeight w:val="538"/>
        </w:trPr>
        <w:tc>
          <w:tcPr>
            <w:tcW w:w="3681" w:type="dxa"/>
            <w:vAlign w:val="center"/>
          </w:tcPr>
          <w:p w14:paraId="22BDB141" w14:textId="303270BE" w:rsid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Tekstura/konzistencija:</w:t>
            </w:r>
          </w:p>
        </w:tc>
        <w:tc>
          <w:tcPr>
            <w:tcW w:w="5381" w:type="dxa"/>
            <w:vAlign w:val="center"/>
          </w:tcPr>
          <w:p w14:paraId="6245CCEC" w14:textId="5485EED6" w:rsidR="00581F89" w:rsidRPr="00581F89" w:rsidRDefault="00000000" w:rsidP="00581F89">
            <w:pPr>
              <w:tabs>
                <w:tab w:val="left" w:pos="1248"/>
              </w:tabs>
              <w:spacing w:after="0"/>
              <w:rPr>
                <w:rFonts w:ascii="Calibri" w:eastAsia="Times New Roman" w:hAnsi="Calibri" w:cs="Calibri"/>
                <w:sz w:val="22"/>
                <w:szCs w:val="22"/>
              </w:rPr>
            </w:pP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52513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581F89">
              <w:rPr>
                <w:rFonts w:ascii="Calibri" w:eastAsia="Times New Roman" w:hAnsi="Calibri" w:cs="Calibri"/>
                <w:sz w:val="22"/>
                <w:szCs w:val="22"/>
              </w:rPr>
              <w:t xml:space="preserve">homogeno/kompaktno </w:t>
            </w:r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23674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</w:t>
            </w:r>
            <w:r w:rsidR="00581F89">
              <w:rPr>
                <w:rFonts w:ascii="Calibri" w:eastAsia="Times New Roman" w:hAnsi="Calibri" w:cs="Calibri"/>
                <w:sz w:val="22"/>
                <w:szCs w:val="22"/>
              </w:rPr>
              <w:t>heterogeno/nepravilnosti</w:t>
            </w:r>
          </w:p>
        </w:tc>
      </w:tr>
      <w:tr w:rsidR="00581F89" w:rsidRPr="00581F89" w14:paraId="7A32E03A" w14:textId="77777777" w:rsidTr="00581F89">
        <w:trPr>
          <w:trHeight w:val="538"/>
        </w:trPr>
        <w:tc>
          <w:tcPr>
            <w:tcW w:w="3681" w:type="dxa"/>
            <w:vAlign w:val="center"/>
          </w:tcPr>
          <w:p w14:paraId="28C5419C" w14:textId="5216B2D8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581F89">
              <w:rPr>
                <w:rFonts w:ascii="Calibri" w:hAnsi="Calibri" w:cs="Calibri"/>
                <w:sz w:val="24"/>
                <w:szCs w:val="24"/>
              </w:rPr>
              <w:t>Druge nepravilnosti</w:t>
            </w:r>
            <w:r>
              <w:rPr>
                <w:rFonts w:ascii="Calibri" w:hAnsi="Calibri" w:cs="Calibri"/>
                <w:sz w:val="24"/>
                <w:szCs w:val="24"/>
              </w:rPr>
              <w:t>, ako postoje</w:t>
            </w:r>
            <w:r w:rsidRPr="00581F89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381" w:type="dxa"/>
            <w:vAlign w:val="center"/>
          </w:tcPr>
          <w:p w14:paraId="3272D3C4" w14:textId="77777777" w:rsidR="00581F89" w:rsidRPr="00581F89" w:rsidRDefault="00581F89" w:rsidP="00581F89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4B5929E" w14:textId="77777777" w:rsidR="00581F89" w:rsidRPr="00581F89" w:rsidRDefault="00581F89" w:rsidP="00016820">
      <w:pPr>
        <w:tabs>
          <w:tab w:val="left" w:pos="1248"/>
        </w:tabs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81F89" w:rsidRPr="00581F89" w14:paraId="5D8F4562" w14:textId="77777777" w:rsidTr="00252ABC">
        <w:trPr>
          <w:trHeight w:val="406"/>
        </w:trPr>
        <w:tc>
          <w:tcPr>
            <w:tcW w:w="9062" w:type="dxa"/>
            <w:shd w:val="clear" w:color="auto" w:fill="DEEAF6" w:themeFill="accent1" w:themeFillTint="33"/>
            <w:vAlign w:val="center"/>
          </w:tcPr>
          <w:p w14:paraId="23A3CA29" w14:textId="5FA1D35F" w:rsidR="00581F89" w:rsidRPr="00581F89" w:rsidRDefault="00581F89" w:rsidP="00252AB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PRIHVATLJIVOST UZORKA</w:t>
            </w:r>
          </w:p>
        </w:tc>
      </w:tr>
    </w:tbl>
    <w:p w14:paraId="5C65AD2C" w14:textId="77777777" w:rsidR="00581F89" w:rsidRPr="00581F89" w:rsidRDefault="00581F89" w:rsidP="00581F89">
      <w:pPr>
        <w:tabs>
          <w:tab w:val="left" w:pos="1248"/>
        </w:tabs>
        <w:rPr>
          <w:rFonts w:cstheme="minorHAnsi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581F89" w:rsidRPr="00581F89" w14:paraId="2AA422CD" w14:textId="77777777" w:rsidTr="00252ABC">
        <w:trPr>
          <w:trHeight w:val="538"/>
        </w:trPr>
        <w:tc>
          <w:tcPr>
            <w:tcW w:w="3681" w:type="dxa"/>
            <w:vAlign w:val="center"/>
          </w:tcPr>
          <w:p w14:paraId="2A838454" w14:textId="13984474" w:rsidR="00581F89" w:rsidRPr="00581F89" w:rsidRDefault="00581F89" w:rsidP="00252ABC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Prihvatljivost</w:t>
            </w:r>
            <w:r w:rsidRPr="00581F89">
              <w:rPr>
                <w:rFonts w:ascii="Calibri" w:hAnsi="Calibri" w:cs="Calibri"/>
                <w:sz w:val="24"/>
                <w:szCs w:val="24"/>
              </w:rPr>
              <w:t xml:space="preserve">: </w:t>
            </w:r>
          </w:p>
        </w:tc>
        <w:tc>
          <w:tcPr>
            <w:tcW w:w="5381" w:type="dxa"/>
            <w:vAlign w:val="center"/>
          </w:tcPr>
          <w:p w14:paraId="127842B7" w14:textId="1EEFDF4C" w:rsidR="00581F89" w:rsidRPr="00581F89" w:rsidRDefault="00000000" w:rsidP="00252ABC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-7042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581F89">
              <w:rPr>
                <w:rFonts w:ascii="Calibri" w:eastAsia="Times New Roman" w:hAnsi="Calibri" w:cs="Calibri"/>
                <w:sz w:val="22"/>
                <w:szCs w:val="22"/>
              </w:rPr>
              <w:t>prihvatljiv</w:t>
            </w:r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96493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</w:t>
            </w:r>
            <w:r w:rsidR="00581F89">
              <w:rPr>
                <w:rFonts w:ascii="Calibri" w:eastAsia="Times New Roman" w:hAnsi="Calibri" w:cs="Calibri"/>
                <w:sz w:val="22"/>
                <w:szCs w:val="22"/>
              </w:rPr>
              <w:t xml:space="preserve">neprihvatljiv  </w:t>
            </w:r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eastAsia="Times New Roman" w:hAnsi="Calibri" w:cs="Calibri"/>
                  <w:sz w:val="22"/>
                  <w:szCs w:val="22"/>
                </w:rPr>
                <w:id w:val="-68489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1F89" w:rsidRPr="00581F89">
                  <w:rPr>
                    <w:rFonts w:ascii="Segoe UI Symbol" w:eastAsia="Times New Roman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1F89" w:rsidRPr="00581F89">
              <w:rPr>
                <w:rFonts w:ascii="Calibri" w:eastAsia="Times New Roman" w:hAnsi="Calibri" w:cs="Calibri"/>
                <w:sz w:val="22"/>
                <w:szCs w:val="22"/>
              </w:rPr>
              <w:t xml:space="preserve">  </w:t>
            </w:r>
            <w:r w:rsidR="00581F89">
              <w:rPr>
                <w:rFonts w:ascii="Calibri" w:eastAsia="Times New Roman" w:hAnsi="Calibri" w:cs="Calibri"/>
                <w:sz w:val="22"/>
                <w:szCs w:val="22"/>
              </w:rPr>
              <w:t>dodatna istraživanja</w:t>
            </w:r>
          </w:p>
        </w:tc>
      </w:tr>
    </w:tbl>
    <w:p w14:paraId="0240F40B" w14:textId="77777777" w:rsidR="00581F89" w:rsidRPr="00581F89" w:rsidRDefault="00581F89" w:rsidP="00016820">
      <w:pPr>
        <w:tabs>
          <w:tab w:val="left" w:pos="1248"/>
        </w:tabs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14066" w:rsidRPr="00581F89" w14:paraId="1369A703" w14:textId="77777777" w:rsidTr="00252ABC">
        <w:trPr>
          <w:trHeight w:val="538"/>
        </w:trPr>
        <w:tc>
          <w:tcPr>
            <w:tcW w:w="3681" w:type="dxa"/>
            <w:vAlign w:val="center"/>
          </w:tcPr>
          <w:p w14:paraId="13D99C32" w14:textId="43F6CA03" w:rsidR="00814066" w:rsidRPr="00581F89" w:rsidRDefault="00814066" w:rsidP="00252ABC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Laboratorijski broj uzorka</w:t>
            </w:r>
            <w:r w:rsidRPr="00581F89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5381" w:type="dxa"/>
            <w:vAlign w:val="center"/>
          </w:tcPr>
          <w:p w14:paraId="1E49E1D7" w14:textId="77777777" w:rsidR="00814066" w:rsidRPr="00581F89" w:rsidRDefault="00814066" w:rsidP="00252ABC">
            <w:pPr>
              <w:tabs>
                <w:tab w:val="left" w:pos="1248"/>
              </w:tabs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EEE0528" w14:textId="77777777" w:rsidR="00581F89" w:rsidRPr="00581F89" w:rsidRDefault="00581F89" w:rsidP="00016820">
      <w:pPr>
        <w:tabs>
          <w:tab w:val="left" w:pos="1248"/>
        </w:tabs>
        <w:rPr>
          <w:rFonts w:cstheme="minorHAnsi"/>
          <w:sz w:val="24"/>
          <w:szCs w:val="24"/>
        </w:rPr>
      </w:pPr>
    </w:p>
    <w:p w14:paraId="3ED7E22B" w14:textId="77777777" w:rsidR="00581F89" w:rsidRPr="00581F89" w:rsidRDefault="00581F89" w:rsidP="00016820">
      <w:pPr>
        <w:tabs>
          <w:tab w:val="left" w:pos="1248"/>
        </w:tabs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814066" w:rsidRPr="00581F89" w14:paraId="1A0C8747" w14:textId="77777777" w:rsidTr="00814066">
        <w:trPr>
          <w:trHeight w:val="570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14:paraId="4A515F84" w14:textId="406559DA" w:rsidR="00814066" w:rsidRPr="00581F89" w:rsidRDefault="00814066" w:rsidP="00252AB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 pre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gleda</w:t>
            </w:r>
          </w:p>
        </w:tc>
        <w:tc>
          <w:tcPr>
            <w:tcW w:w="5381" w:type="dxa"/>
            <w:vAlign w:val="center"/>
          </w:tcPr>
          <w:p w14:paraId="2ECA1821" w14:textId="77777777" w:rsidR="00814066" w:rsidRPr="00581F89" w:rsidRDefault="00814066" w:rsidP="00252AB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14066" w:rsidRPr="00581F89" w14:paraId="4EDBD824" w14:textId="77777777" w:rsidTr="00814066">
        <w:trPr>
          <w:trHeight w:val="484"/>
        </w:trPr>
        <w:tc>
          <w:tcPr>
            <w:tcW w:w="3681" w:type="dxa"/>
            <w:shd w:val="clear" w:color="auto" w:fill="DEEAF6" w:themeFill="accent1" w:themeFillTint="33"/>
            <w:vAlign w:val="center"/>
          </w:tcPr>
          <w:p w14:paraId="6DAE67BC" w14:textId="77777777" w:rsidR="00814066" w:rsidRPr="00581F89" w:rsidRDefault="00814066" w:rsidP="00252AB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1F8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Voditeljica laboratorija, Branka Simić / potpis</w:t>
            </w:r>
          </w:p>
        </w:tc>
        <w:tc>
          <w:tcPr>
            <w:tcW w:w="5381" w:type="dxa"/>
            <w:vAlign w:val="center"/>
          </w:tcPr>
          <w:p w14:paraId="56CE994C" w14:textId="77777777" w:rsidR="00814066" w:rsidRPr="00581F89" w:rsidRDefault="00814066" w:rsidP="00252AB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43888805" w14:textId="77777777" w:rsidR="00581F89" w:rsidRPr="00581F89" w:rsidRDefault="00581F89" w:rsidP="00016820">
      <w:pPr>
        <w:tabs>
          <w:tab w:val="left" w:pos="1248"/>
        </w:tabs>
        <w:rPr>
          <w:rFonts w:cstheme="minorHAnsi"/>
          <w:sz w:val="8"/>
          <w:szCs w:val="8"/>
        </w:rPr>
      </w:pPr>
    </w:p>
    <w:p w14:paraId="409DA23A" w14:textId="77777777" w:rsidR="00581F89" w:rsidRPr="00581F89" w:rsidRDefault="00581F89" w:rsidP="00016820">
      <w:pPr>
        <w:tabs>
          <w:tab w:val="left" w:pos="1248"/>
        </w:tabs>
        <w:rPr>
          <w:rFonts w:cstheme="minorHAnsi"/>
          <w:sz w:val="8"/>
          <w:szCs w:val="8"/>
        </w:rPr>
      </w:pPr>
    </w:p>
    <w:sectPr w:rsidR="00581F89" w:rsidRPr="00581F89" w:rsidSect="008F1415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4E7A8" w14:textId="77777777" w:rsidR="00C84476" w:rsidRDefault="00C84476" w:rsidP="00635AF9">
      <w:pPr>
        <w:spacing w:after="0" w:line="240" w:lineRule="auto"/>
      </w:pPr>
      <w:r>
        <w:separator/>
      </w:r>
    </w:p>
  </w:endnote>
  <w:endnote w:type="continuationSeparator" w:id="0">
    <w:p w14:paraId="6AAF3988" w14:textId="77777777" w:rsidR="00C84476" w:rsidRDefault="00C84476" w:rsidP="0063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adea">
    <w:altName w:val="Cambria"/>
    <w:charset w:val="EE"/>
    <w:family w:val="roman"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2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3A63C8" w:rsidRPr="003A63C8" w14:paraId="30C59774" w14:textId="77777777" w:rsidTr="00A62A44">
      <w:tc>
        <w:tcPr>
          <w:tcW w:w="4531" w:type="dxa"/>
          <w:tcBorders>
            <w:top w:val="nil"/>
            <w:left w:val="nil"/>
            <w:right w:val="nil"/>
          </w:tcBorders>
        </w:tcPr>
        <w:p w14:paraId="51B61025" w14:textId="7B1E2AD7" w:rsidR="003A63C8" w:rsidRPr="003A63C8" w:rsidRDefault="003A63C8" w:rsidP="003A63C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eastAsia="Times New Roman"/>
              <w:i/>
              <w:iCs/>
              <w:sz w:val="20"/>
              <w:szCs w:val="20"/>
            </w:rPr>
          </w:pPr>
          <w:r w:rsidRPr="003A63C8">
            <w:rPr>
              <w:rFonts w:ascii="Calibri" w:eastAsia="Times New Roman" w:hAnsi="Calibri" w:cs="Calibri"/>
              <w:b/>
              <w:bCs/>
              <w:i/>
              <w:iCs/>
              <w:sz w:val="20"/>
              <w:szCs w:val="20"/>
            </w:rPr>
            <w:t xml:space="preserve">Izdanje </w:t>
          </w:r>
          <w:r w:rsidR="00C673AE">
            <w:rPr>
              <w:rFonts w:ascii="Calibri" w:eastAsia="Times New Roman" w:hAnsi="Calibri" w:cs="Calibri"/>
              <w:b/>
              <w:bCs/>
              <w:i/>
              <w:iCs/>
              <w:sz w:val="20"/>
              <w:szCs w:val="20"/>
            </w:rPr>
            <w:t>5</w:t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t>/</w:t>
          </w:r>
          <w:r w:rsidR="00C673AE">
            <w:rPr>
              <w:rFonts w:ascii="Calibri" w:eastAsia="Times New Roman" w:hAnsi="Calibri" w:cs="Calibri"/>
              <w:i/>
              <w:iCs/>
              <w:sz w:val="20"/>
              <w:szCs w:val="20"/>
            </w:rPr>
            <w:t>12</w:t>
          </w:r>
          <w:r w:rsidR="00134546">
            <w:rPr>
              <w:rFonts w:ascii="Calibri" w:eastAsia="Times New Roman" w:hAnsi="Calibri" w:cs="Calibri"/>
              <w:i/>
              <w:iCs/>
              <w:sz w:val="20"/>
              <w:szCs w:val="20"/>
            </w:rPr>
            <w:t>.0</w:t>
          </w:r>
          <w:r w:rsidR="00C673AE">
            <w:rPr>
              <w:rFonts w:ascii="Calibri" w:eastAsia="Times New Roman" w:hAnsi="Calibri" w:cs="Calibri"/>
              <w:i/>
              <w:iCs/>
              <w:sz w:val="20"/>
              <w:szCs w:val="20"/>
            </w:rPr>
            <w:t>5</w:t>
          </w:r>
          <w:r w:rsidR="00134546">
            <w:rPr>
              <w:rFonts w:ascii="Calibri" w:eastAsia="Times New Roman" w:hAnsi="Calibri" w:cs="Calibri"/>
              <w:i/>
              <w:iCs/>
              <w:sz w:val="20"/>
              <w:szCs w:val="20"/>
            </w:rPr>
            <w:t>.2026.</w:t>
          </w:r>
        </w:p>
      </w:tc>
      <w:tc>
        <w:tcPr>
          <w:tcW w:w="4531" w:type="dxa"/>
          <w:tcBorders>
            <w:top w:val="nil"/>
            <w:left w:val="nil"/>
            <w:right w:val="nil"/>
          </w:tcBorders>
        </w:tcPr>
        <w:p w14:paraId="50964AEF" w14:textId="77777777" w:rsidR="003A63C8" w:rsidRPr="003A63C8" w:rsidRDefault="003A63C8" w:rsidP="003A63C8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eastAsia="Times New Roman"/>
              <w:i/>
              <w:iCs/>
              <w:sz w:val="20"/>
              <w:szCs w:val="20"/>
            </w:rPr>
          </w:pP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t xml:space="preserve">Str. </w:t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fldChar w:fldCharType="begin"/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instrText xml:space="preserve"> PAGE  \* Arabic  \* MERGEFORMAT </w:instrText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fldChar w:fldCharType="separate"/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t>2</w:t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fldChar w:fldCharType="end"/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t>/</w:t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fldChar w:fldCharType="begin"/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instrText xml:space="preserve"> NUMPAGES  \* Arabic  \* MERGEFORMAT </w:instrText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fldChar w:fldCharType="separate"/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t>18</w:t>
          </w:r>
          <w:r w:rsidRPr="003A63C8">
            <w:rPr>
              <w:rFonts w:ascii="Calibri" w:eastAsia="Times New Roman" w:hAnsi="Calibri" w:cs="Calibri"/>
              <w:i/>
              <w:iCs/>
              <w:sz w:val="20"/>
              <w:szCs w:val="20"/>
            </w:rPr>
            <w:fldChar w:fldCharType="end"/>
          </w:r>
        </w:p>
      </w:tc>
    </w:tr>
  </w:tbl>
  <w:p w14:paraId="4A2382B2" w14:textId="77777777" w:rsidR="00A74C00" w:rsidRPr="003A63C8" w:rsidRDefault="00A74C00" w:rsidP="009004A1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4190F" w14:textId="77777777" w:rsidR="00C84476" w:rsidRDefault="00C84476" w:rsidP="00635AF9">
      <w:pPr>
        <w:spacing w:after="0" w:line="240" w:lineRule="auto"/>
      </w:pPr>
      <w:r>
        <w:separator/>
      </w:r>
    </w:p>
  </w:footnote>
  <w:footnote w:type="continuationSeparator" w:id="0">
    <w:p w14:paraId="5ACF7A3B" w14:textId="77777777" w:rsidR="00C84476" w:rsidRDefault="00C84476" w:rsidP="0063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3"/>
      <w:tblW w:w="0" w:type="auto"/>
      <w:tblLayout w:type="fixed"/>
      <w:tblLook w:val="04A0" w:firstRow="1" w:lastRow="0" w:firstColumn="1" w:lastColumn="0" w:noHBand="0" w:noVBand="1"/>
    </w:tblPr>
    <w:tblGrid>
      <w:gridCol w:w="2405"/>
      <w:gridCol w:w="4394"/>
      <w:gridCol w:w="2261"/>
    </w:tblGrid>
    <w:tr w:rsidR="00FD7085" w:rsidRPr="004279B2" w14:paraId="3AB9DD67" w14:textId="77777777" w:rsidTr="0069348B">
      <w:trPr>
        <w:trHeight w:val="840"/>
      </w:trPr>
      <w:tc>
        <w:tcPr>
          <w:tcW w:w="2405" w:type="dxa"/>
          <w:tcBorders>
            <w:top w:val="single" w:sz="4" w:space="0" w:color="auto"/>
            <w:left w:val="single" w:sz="4" w:space="0" w:color="auto"/>
            <w:right w:val="dotted" w:sz="4" w:space="0" w:color="auto"/>
          </w:tcBorders>
          <w:vAlign w:val="center"/>
        </w:tcPr>
        <w:p w14:paraId="08F82DC6" w14:textId="77777777" w:rsidR="00FD7085" w:rsidRPr="004279B2" w:rsidRDefault="00FD7085" w:rsidP="00FD7085">
          <w:pPr>
            <w:spacing w:after="0" w:line="240" w:lineRule="auto"/>
            <w:jc w:val="center"/>
            <w:rPr>
              <w:rFonts w:ascii="Calibri" w:eastAsia="Times New Roman" w:hAnsi="Calibri" w:cs="Calibri"/>
              <w:sz w:val="24"/>
              <w:szCs w:val="22"/>
            </w:rPr>
          </w:pPr>
          <w:r w:rsidRPr="004279B2">
            <w:rPr>
              <w:rFonts w:ascii="Calibri" w:eastAsia="Times New Roman" w:hAnsi="Calibri" w:cs="Calibri"/>
              <w:noProof/>
              <w:sz w:val="24"/>
              <w:szCs w:val="22"/>
            </w:rPr>
            <w:drawing>
              <wp:inline distT="0" distB="0" distL="0" distR="0" wp14:anchorId="076F7A0F" wp14:editId="5AAA496B">
                <wp:extent cx="698500" cy="730250"/>
                <wp:effectExtent l="0" t="0" r="6350" b="0"/>
                <wp:docPr id="49673006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158" cy="73825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tcBorders>
            <w:top w:val="single" w:sz="4" w:space="0" w:color="auto"/>
            <w:left w:val="dotted" w:sz="4" w:space="0" w:color="auto"/>
            <w:right w:val="dotted" w:sz="4" w:space="0" w:color="auto"/>
          </w:tcBorders>
          <w:vAlign w:val="center"/>
        </w:tcPr>
        <w:p w14:paraId="3400AE37" w14:textId="0C4C38D8" w:rsidR="00FD7085" w:rsidRPr="004279B2" w:rsidRDefault="00FB6723" w:rsidP="00FD7085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sz w:val="28"/>
              <w:szCs w:val="24"/>
            </w:rPr>
          </w:pPr>
          <w:r>
            <w:rPr>
              <w:rFonts w:ascii="Calibri" w:eastAsia="Times New Roman" w:hAnsi="Calibri" w:cs="Calibri"/>
              <w:b/>
              <w:sz w:val="28"/>
              <w:szCs w:val="24"/>
            </w:rPr>
            <w:t>ZAHTJEV ZA ANALIZU</w:t>
          </w:r>
        </w:p>
      </w:tc>
      <w:tc>
        <w:tcPr>
          <w:tcW w:w="2261" w:type="dxa"/>
          <w:tcBorders>
            <w:top w:val="single" w:sz="4" w:space="0" w:color="auto"/>
            <w:left w:val="dotted" w:sz="4" w:space="0" w:color="auto"/>
            <w:right w:val="single" w:sz="4" w:space="0" w:color="auto"/>
          </w:tcBorders>
          <w:vAlign w:val="center"/>
        </w:tcPr>
        <w:p w14:paraId="1928510B" w14:textId="523DD15F" w:rsidR="00FD7085" w:rsidRPr="004279B2" w:rsidRDefault="00FD7085" w:rsidP="00FD7085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sz w:val="28"/>
              <w:szCs w:val="24"/>
            </w:rPr>
          </w:pPr>
          <w:r w:rsidRPr="004279B2">
            <w:rPr>
              <w:rFonts w:ascii="Calibri" w:eastAsia="Times New Roman" w:hAnsi="Calibri" w:cs="Calibri"/>
              <w:b/>
              <w:sz w:val="28"/>
              <w:szCs w:val="24"/>
            </w:rPr>
            <w:t>LAB-PO-0</w:t>
          </w:r>
          <w:r>
            <w:rPr>
              <w:rFonts w:ascii="Calibri" w:eastAsia="Times New Roman" w:hAnsi="Calibri" w:cs="Calibri"/>
              <w:b/>
              <w:sz w:val="28"/>
              <w:szCs w:val="24"/>
            </w:rPr>
            <w:t>5.Ob</w:t>
          </w:r>
          <w:r w:rsidR="00C31DA2">
            <w:rPr>
              <w:rFonts w:ascii="Calibri" w:eastAsia="Times New Roman" w:hAnsi="Calibri" w:cs="Calibri"/>
              <w:b/>
              <w:sz w:val="28"/>
              <w:szCs w:val="24"/>
            </w:rPr>
            <w:t>2</w:t>
          </w:r>
        </w:p>
      </w:tc>
    </w:tr>
  </w:tbl>
  <w:p w14:paraId="57E6B5D3" w14:textId="77777777" w:rsidR="00730D22" w:rsidRPr="009004A1" w:rsidRDefault="00730D22" w:rsidP="009004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2159"/>
    <w:multiLevelType w:val="hybridMultilevel"/>
    <w:tmpl w:val="EEEEA178"/>
    <w:lvl w:ilvl="0" w:tplc="766A523A">
      <w:numFmt w:val="bullet"/>
      <w:lvlText w:val="-"/>
      <w:lvlJc w:val="left"/>
      <w:pPr>
        <w:ind w:left="644" w:hanging="360"/>
      </w:pPr>
      <w:rPr>
        <w:rFonts w:ascii="Calibri" w:eastAsiaTheme="minorEastAsia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17924A6"/>
    <w:multiLevelType w:val="hybridMultilevel"/>
    <w:tmpl w:val="73F29442"/>
    <w:lvl w:ilvl="0" w:tplc="D53030E0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12711"/>
    <w:multiLevelType w:val="hybridMultilevel"/>
    <w:tmpl w:val="871837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A5817"/>
    <w:multiLevelType w:val="multilevel"/>
    <w:tmpl w:val="4224E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7092C9A"/>
    <w:multiLevelType w:val="hybridMultilevel"/>
    <w:tmpl w:val="2BB4137A"/>
    <w:lvl w:ilvl="0" w:tplc="A0D46F24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74DB7"/>
    <w:multiLevelType w:val="hybridMultilevel"/>
    <w:tmpl w:val="4CD0300A"/>
    <w:lvl w:ilvl="0" w:tplc="65D879A6">
      <w:numFmt w:val="bullet"/>
      <w:lvlText w:val="-"/>
      <w:lvlJc w:val="left"/>
      <w:pPr>
        <w:ind w:left="644" w:hanging="360"/>
      </w:pPr>
      <w:rPr>
        <w:rFonts w:ascii="Arial Nova" w:eastAsiaTheme="minorEastAsia" w:hAnsi="Arial Nov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35678CC"/>
    <w:multiLevelType w:val="hybridMultilevel"/>
    <w:tmpl w:val="871837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77E9F"/>
    <w:multiLevelType w:val="hybridMultilevel"/>
    <w:tmpl w:val="10D4F8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BF4481"/>
    <w:multiLevelType w:val="hybridMultilevel"/>
    <w:tmpl w:val="871837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970510">
    <w:abstractNumId w:val="1"/>
  </w:num>
  <w:num w:numId="2" w16cid:durableId="13773905">
    <w:abstractNumId w:val="3"/>
  </w:num>
  <w:num w:numId="3" w16cid:durableId="1149321157">
    <w:abstractNumId w:val="5"/>
  </w:num>
  <w:num w:numId="4" w16cid:durableId="2127583122">
    <w:abstractNumId w:val="7"/>
  </w:num>
  <w:num w:numId="5" w16cid:durableId="907346218">
    <w:abstractNumId w:val="8"/>
  </w:num>
  <w:num w:numId="6" w16cid:durableId="1117800275">
    <w:abstractNumId w:val="6"/>
  </w:num>
  <w:num w:numId="7" w16cid:durableId="595285014">
    <w:abstractNumId w:val="2"/>
  </w:num>
  <w:num w:numId="8" w16cid:durableId="83036706">
    <w:abstractNumId w:val="0"/>
  </w:num>
  <w:num w:numId="9" w16cid:durableId="112546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AF9"/>
    <w:rsid w:val="00016820"/>
    <w:rsid w:val="000178F6"/>
    <w:rsid w:val="00027F6F"/>
    <w:rsid w:val="0003778D"/>
    <w:rsid w:val="00045FB9"/>
    <w:rsid w:val="00057BD6"/>
    <w:rsid w:val="000710CA"/>
    <w:rsid w:val="00073728"/>
    <w:rsid w:val="000A7073"/>
    <w:rsid w:val="000D2EE0"/>
    <w:rsid w:val="000F1C0A"/>
    <w:rsid w:val="000F3FF7"/>
    <w:rsid w:val="0011439E"/>
    <w:rsid w:val="00134546"/>
    <w:rsid w:val="00155624"/>
    <w:rsid w:val="00176EC6"/>
    <w:rsid w:val="00184F0B"/>
    <w:rsid w:val="00190CA3"/>
    <w:rsid w:val="001A3360"/>
    <w:rsid w:val="001D4990"/>
    <w:rsid w:val="00215358"/>
    <w:rsid w:val="002542E2"/>
    <w:rsid w:val="00291E8F"/>
    <w:rsid w:val="002A68F4"/>
    <w:rsid w:val="002B43D5"/>
    <w:rsid w:val="002E3069"/>
    <w:rsid w:val="00306DAC"/>
    <w:rsid w:val="00332729"/>
    <w:rsid w:val="00335BAF"/>
    <w:rsid w:val="00373251"/>
    <w:rsid w:val="00376F71"/>
    <w:rsid w:val="00391FCC"/>
    <w:rsid w:val="003A63C8"/>
    <w:rsid w:val="003D3975"/>
    <w:rsid w:val="004010AA"/>
    <w:rsid w:val="0040350F"/>
    <w:rsid w:val="00443C45"/>
    <w:rsid w:val="004736E1"/>
    <w:rsid w:val="00490409"/>
    <w:rsid w:val="004C5D39"/>
    <w:rsid w:val="004C6B19"/>
    <w:rsid w:val="004D2D6F"/>
    <w:rsid w:val="004D4BD1"/>
    <w:rsid w:val="00540A2F"/>
    <w:rsid w:val="00567278"/>
    <w:rsid w:val="00581F89"/>
    <w:rsid w:val="005A2287"/>
    <w:rsid w:val="005A2949"/>
    <w:rsid w:val="005B3448"/>
    <w:rsid w:val="005D345F"/>
    <w:rsid w:val="005D7342"/>
    <w:rsid w:val="005E250F"/>
    <w:rsid w:val="005F5634"/>
    <w:rsid w:val="00635AF9"/>
    <w:rsid w:val="00646FB8"/>
    <w:rsid w:val="00665280"/>
    <w:rsid w:val="0067033F"/>
    <w:rsid w:val="006A1B99"/>
    <w:rsid w:val="006C0549"/>
    <w:rsid w:val="006C0AAA"/>
    <w:rsid w:val="006E3881"/>
    <w:rsid w:val="006E516F"/>
    <w:rsid w:val="006F1378"/>
    <w:rsid w:val="0072030E"/>
    <w:rsid w:val="00720FC7"/>
    <w:rsid w:val="00730D22"/>
    <w:rsid w:val="00736BCB"/>
    <w:rsid w:val="007527B8"/>
    <w:rsid w:val="007745D6"/>
    <w:rsid w:val="00780374"/>
    <w:rsid w:val="00782DB3"/>
    <w:rsid w:val="007A5674"/>
    <w:rsid w:val="007D4C7B"/>
    <w:rsid w:val="00814066"/>
    <w:rsid w:val="008261D4"/>
    <w:rsid w:val="008C3825"/>
    <w:rsid w:val="008D342B"/>
    <w:rsid w:val="008E1E97"/>
    <w:rsid w:val="008E480D"/>
    <w:rsid w:val="008F1415"/>
    <w:rsid w:val="009004A1"/>
    <w:rsid w:val="00902AC7"/>
    <w:rsid w:val="00923F1D"/>
    <w:rsid w:val="00984505"/>
    <w:rsid w:val="009B4D48"/>
    <w:rsid w:val="009E5F56"/>
    <w:rsid w:val="00A00B18"/>
    <w:rsid w:val="00A74C00"/>
    <w:rsid w:val="00A77917"/>
    <w:rsid w:val="00AD2F9B"/>
    <w:rsid w:val="00B7666D"/>
    <w:rsid w:val="00BB30C7"/>
    <w:rsid w:val="00BF731F"/>
    <w:rsid w:val="00C13F38"/>
    <w:rsid w:val="00C31DA2"/>
    <w:rsid w:val="00C404D7"/>
    <w:rsid w:val="00C673AE"/>
    <w:rsid w:val="00C80C53"/>
    <w:rsid w:val="00C84476"/>
    <w:rsid w:val="00CB7762"/>
    <w:rsid w:val="00CC663F"/>
    <w:rsid w:val="00D02FD8"/>
    <w:rsid w:val="00D13EDB"/>
    <w:rsid w:val="00D14563"/>
    <w:rsid w:val="00D17220"/>
    <w:rsid w:val="00D277A7"/>
    <w:rsid w:val="00D639B7"/>
    <w:rsid w:val="00DB5FBD"/>
    <w:rsid w:val="00DD07E3"/>
    <w:rsid w:val="00DF1B26"/>
    <w:rsid w:val="00E10357"/>
    <w:rsid w:val="00E50B13"/>
    <w:rsid w:val="00E66D39"/>
    <w:rsid w:val="00E74285"/>
    <w:rsid w:val="00EE47BD"/>
    <w:rsid w:val="00EF1092"/>
    <w:rsid w:val="00F11D84"/>
    <w:rsid w:val="00F44C20"/>
    <w:rsid w:val="00F93EB4"/>
    <w:rsid w:val="00FA78F0"/>
    <w:rsid w:val="00FB6723"/>
    <w:rsid w:val="00FD7085"/>
    <w:rsid w:val="00FD7460"/>
    <w:rsid w:val="00FF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88360"/>
  <w15:chartTrackingRefBased/>
  <w15:docId w15:val="{F0D820BA-6766-44DE-B26F-FAF9F63D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AF9"/>
    <w:pPr>
      <w:spacing w:after="120" w:line="264" w:lineRule="auto"/>
    </w:pPr>
    <w:rPr>
      <w:rFonts w:eastAsiaTheme="minorEastAsia"/>
      <w:sz w:val="21"/>
      <w:szCs w:val="21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5AF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AF9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hr-HR"/>
    </w:rPr>
  </w:style>
  <w:style w:type="character" w:styleId="Hyperlink">
    <w:name w:val="Hyperlink"/>
    <w:uiPriority w:val="99"/>
    <w:rsid w:val="00635AF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63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AF9"/>
    <w:rPr>
      <w:rFonts w:eastAsiaTheme="minorEastAsia"/>
      <w:sz w:val="21"/>
      <w:szCs w:val="21"/>
      <w:lang w:eastAsia="hr-HR"/>
    </w:rPr>
  </w:style>
  <w:style w:type="paragraph" w:styleId="Footer">
    <w:name w:val="footer"/>
    <w:basedOn w:val="Normal"/>
    <w:link w:val="FooterChar"/>
    <w:unhideWhenUsed/>
    <w:rsid w:val="0063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35AF9"/>
    <w:rPr>
      <w:rFonts w:eastAsiaTheme="minorEastAsia"/>
      <w:sz w:val="21"/>
      <w:szCs w:val="21"/>
      <w:lang w:eastAsia="hr-HR"/>
    </w:rPr>
  </w:style>
  <w:style w:type="character" w:styleId="PageNumber">
    <w:name w:val="page number"/>
    <w:basedOn w:val="DefaultParagraphFont"/>
    <w:rsid w:val="00635AF9"/>
  </w:style>
  <w:style w:type="character" w:customStyle="1" w:styleId="Heading1Char">
    <w:name w:val="Heading 1 Char"/>
    <w:basedOn w:val="DefaultParagraphFont"/>
    <w:link w:val="Heading1"/>
    <w:uiPriority w:val="9"/>
    <w:rsid w:val="00635AF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FBD"/>
    <w:rPr>
      <w:rFonts w:ascii="Segoe UI" w:eastAsiaTheme="minorEastAsia" w:hAnsi="Segoe UI" w:cs="Segoe UI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5A2287"/>
    <w:pPr>
      <w:ind w:left="720"/>
      <w:contextualSpacing/>
    </w:pPr>
  </w:style>
  <w:style w:type="table" w:styleId="TableGrid">
    <w:name w:val="Table Grid"/>
    <w:basedOn w:val="TableNormal"/>
    <w:rsid w:val="00A74C00"/>
    <w:pPr>
      <w:spacing w:after="0" w:line="240" w:lineRule="auto"/>
    </w:pPr>
    <w:rPr>
      <w:rFonts w:ascii="Caladea" w:hAnsi="Caladea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uiPriority w:val="59"/>
    <w:rsid w:val="00900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TableNormal"/>
    <w:next w:val="TableGrid"/>
    <w:uiPriority w:val="59"/>
    <w:rsid w:val="003A6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TableNormal"/>
    <w:next w:val="TableGrid"/>
    <w:uiPriority w:val="39"/>
    <w:rsid w:val="003A63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TableNormal"/>
    <w:next w:val="TableGrid"/>
    <w:uiPriority w:val="39"/>
    <w:rsid w:val="007527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6BABE-A0FD-463B-A1AC-509A6841F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Grgić</dc:creator>
  <cp:keywords/>
  <dc:description/>
  <cp:lastModifiedBy>Branka Simić</cp:lastModifiedBy>
  <cp:revision>32</cp:revision>
  <cp:lastPrinted>2026-01-16T09:15:00Z</cp:lastPrinted>
  <dcterms:created xsi:type="dcterms:W3CDTF">2025-03-21T10:47:00Z</dcterms:created>
  <dcterms:modified xsi:type="dcterms:W3CDTF">2026-06-09T09:20:00Z</dcterms:modified>
</cp:coreProperties>
</file>